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AC3" w:rsidRPr="00627E5A" w:rsidRDefault="00627E5A" w:rsidP="00627E5A">
      <w:pPr>
        <w:pStyle w:val="KeinLeerraum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627E5A">
        <w:rPr>
          <w:rFonts w:ascii="Times New Roman" w:hAnsi="Times New Roman" w:cs="Times New Roman"/>
          <w:sz w:val="40"/>
          <w:szCs w:val="40"/>
        </w:rPr>
        <w:t>Pressetext</w:t>
      </w:r>
    </w:p>
    <w:p w:rsidR="00627E5A" w:rsidRPr="00627E5A" w:rsidRDefault="00627E5A" w:rsidP="00627E5A">
      <w:pPr>
        <w:pStyle w:val="KeinLeerraum"/>
        <w:rPr>
          <w:sz w:val="16"/>
          <w:szCs w:val="16"/>
        </w:rPr>
      </w:pPr>
    </w:p>
    <w:p w:rsidR="00627E5A" w:rsidRPr="001E6B4A" w:rsidRDefault="00627E5A" w:rsidP="00627E5A">
      <w:pPr>
        <w:pStyle w:val="KeinLeerraum"/>
        <w:rPr>
          <w:rFonts w:ascii="Times New Roman" w:hAnsi="Times New Roman" w:cs="Times New Roman"/>
          <w:color w:val="3333CC"/>
          <w:sz w:val="32"/>
          <w:szCs w:val="32"/>
        </w:rPr>
      </w:pPr>
    </w:p>
    <w:p w:rsidR="00627E5A" w:rsidRPr="002B19E6" w:rsidRDefault="00627E5A" w:rsidP="00627E5A">
      <w:pPr>
        <w:pStyle w:val="KeinLeerraum"/>
        <w:rPr>
          <w:rFonts w:ascii="Times New Roman" w:hAnsi="Times New Roman" w:cs="Times New Roman"/>
          <w:color w:val="3333CC"/>
          <w:sz w:val="52"/>
          <w:szCs w:val="52"/>
        </w:rPr>
      </w:pPr>
      <w:r w:rsidRPr="002B19E6">
        <w:rPr>
          <w:rFonts w:ascii="Times New Roman" w:hAnsi="Times New Roman" w:cs="Times New Roman"/>
          <w:color w:val="3333CC"/>
          <w:sz w:val="52"/>
          <w:szCs w:val="52"/>
        </w:rPr>
        <w:t>Neues von Früher</w:t>
      </w:r>
    </w:p>
    <w:p w:rsidR="00627E5A" w:rsidRDefault="00627E5A" w:rsidP="00627E5A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:rsidR="00627E5A" w:rsidRDefault="00627E5A" w:rsidP="00627E5A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Holzapfel</w:t>
      </w:r>
      <w:r w:rsidR="007F52A5">
        <w:rPr>
          <w:rFonts w:ascii="Times New Roman" w:hAnsi="Times New Roman" w:cs="Times New Roman"/>
          <w:sz w:val="32"/>
          <w:szCs w:val="32"/>
        </w:rPr>
        <w:t xml:space="preserve"> und Rehling</w:t>
      </w:r>
    </w:p>
    <w:p w:rsidR="00627E5A" w:rsidRDefault="00627E5A" w:rsidP="00627E5A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:rsidR="00627E5A" w:rsidRPr="00916F30" w:rsidRDefault="00627E5A" w:rsidP="00627E5A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504F9E" w:rsidRDefault="00627E5A" w:rsidP="00627E5A">
      <w:pPr>
        <w:pStyle w:val="KeinLeerraum"/>
        <w:rPr>
          <w:rFonts w:ascii="Times New Roman" w:hAnsi="Times New Roman" w:cs="Times New Roman"/>
          <w:sz w:val="28"/>
          <w:szCs w:val="28"/>
        </w:rPr>
      </w:pPr>
      <w:r w:rsidRPr="00916F30">
        <w:rPr>
          <w:rFonts w:ascii="Times New Roman" w:hAnsi="Times New Roman" w:cs="Times New Roman"/>
          <w:b/>
          <w:sz w:val="28"/>
          <w:szCs w:val="28"/>
        </w:rPr>
        <w:t>Neues von F</w:t>
      </w:r>
      <w:r w:rsidR="00916F30" w:rsidRPr="00916F30">
        <w:rPr>
          <w:rFonts w:ascii="Times New Roman" w:hAnsi="Times New Roman" w:cs="Times New Roman"/>
          <w:b/>
          <w:sz w:val="28"/>
          <w:szCs w:val="28"/>
        </w:rPr>
        <w:t>rüher</w:t>
      </w:r>
      <w:r w:rsidR="00916F30">
        <w:rPr>
          <w:rFonts w:ascii="Times New Roman" w:hAnsi="Times New Roman" w:cs="Times New Roman"/>
          <w:sz w:val="28"/>
          <w:szCs w:val="28"/>
        </w:rPr>
        <w:t xml:space="preserve"> führt in</w:t>
      </w:r>
      <w:r w:rsidR="00BC66F7">
        <w:rPr>
          <w:rFonts w:ascii="Times New Roman" w:hAnsi="Times New Roman" w:cs="Times New Roman"/>
          <w:sz w:val="28"/>
          <w:szCs w:val="28"/>
        </w:rPr>
        <w:t xml:space="preserve"> eine </w:t>
      </w:r>
      <w:r w:rsidR="00D22B9C">
        <w:rPr>
          <w:rFonts w:ascii="Times New Roman" w:hAnsi="Times New Roman" w:cs="Times New Roman"/>
          <w:sz w:val="28"/>
          <w:szCs w:val="28"/>
        </w:rPr>
        <w:t xml:space="preserve">kindliche </w:t>
      </w:r>
      <w:r>
        <w:rPr>
          <w:rFonts w:ascii="Times New Roman" w:hAnsi="Times New Roman" w:cs="Times New Roman"/>
          <w:sz w:val="28"/>
          <w:szCs w:val="28"/>
        </w:rPr>
        <w:t xml:space="preserve">Welt </w:t>
      </w:r>
      <w:r w:rsidR="00D22B9C">
        <w:rPr>
          <w:rFonts w:ascii="Times New Roman" w:hAnsi="Times New Roman" w:cs="Times New Roman"/>
          <w:sz w:val="28"/>
          <w:szCs w:val="28"/>
        </w:rPr>
        <w:t>aus heutiger Sicht</w:t>
      </w:r>
      <w:r w:rsidR="00504F9E">
        <w:rPr>
          <w:rFonts w:ascii="Times New Roman" w:hAnsi="Times New Roman" w:cs="Times New Roman"/>
          <w:sz w:val="28"/>
          <w:szCs w:val="28"/>
        </w:rPr>
        <w:t>!</w:t>
      </w:r>
      <w:r w:rsidR="00BC6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28C" w:rsidRDefault="00627E5A" w:rsidP="000B4310">
      <w:pPr>
        <w:pStyle w:val="KeinLeerrau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Schauplatz dieser </w:t>
      </w:r>
      <w:r w:rsidR="00FA5BC2">
        <w:rPr>
          <w:rFonts w:ascii="Times New Roman" w:hAnsi="Times New Roman" w:cs="Times New Roman"/>
          <w:sz w:val="28"/>
          <w:szCs w:val="28"/>
        </w:rPr>
        <w:t xml:space="preserve">wahren und </w:t>
      </w:r>
      <w:r w:rsidR="002B19E6">
        <w:rPr>
          <w:rFonts w:ascii="Times New Roman" w:hAnsi="Times New Roman" w:cs="Times New Roman"/>
          <w:sz w:val="28"/>
          <w:szCs w:val="28"/>
        </w:rPr>
        <w:t>durch</w:t>
      </w:r>
      <w:r>
        <w:rPr>
          <w:rFonts w:ascii="Times New Roman" w:hAnsi="Times New Roman" w:cs="Times New Roman"/>
          <w:sz w:val="28"/>
          <w:szCs w:val="28"/>
        </w:rPr>
        <w:t xml:space="preserve">lebten Ereignisse </w:t>
      </w:r>
      <w:r w:rsidR="00504F9E">
        <w:rPr>
          <w:rFonts w:ascii="Times New Roman" w:hAnsi="Times New Roman" w:cs="Times New Roman"/>
          <w:sz w:val="28"/>
          <w:szCs w:val="28"/>
        </w:rPr>
        <w:t xml:space="preserve">aus den sechziger Jahren </w:t>
      </w:r>
      <w:r>
        <w:rPr>
          <w:rFonts w:ascii="Times New Roman" w:hAnsi="Times New Roman" w:cs="Times New Roman"/>
          <w:sz w:val="28"/>
          <w:szCs w:val="28"/>
        </w:rPr>
        <w:t xml:space="preserve">ist ein kleines Dorf in Oberbayern, in dem </w:t>
      </w:r>
      <w:r w:rsidR="00FA5BC2">
        <w:rPr>
          <w:rFonts w:ascii="Times New Roman" w:hAnsi="Times New Roman" w:cs="Times New Roman"/>
          <w:sz w:val="28"/>
          <w:szCs w:val="28"/>
        </w:rPr>
        <w:t>Rehling aufwuchs,</w:t>
      </w:r>
      <w:r>
        <w:rPr>
          <w:rFonts w:ascii="Times New Roman" w:hAnsi="Times New Roman" w:cs="Times New Roman"/>
          <w:sz w:val="28"/>
          <w:szCs w:val="28"/>
        </w:rPr>
        <w:t xml:space="preserve"> wo jeder jeden kannte, wo </w:t>
      </w:r>
      <w:r w:rsidR="00FA5BC2">
        <w:rPr>
          <w:rFonts w:ascii="Times New Roman" w:hAnsi="Times New Roman" w:cs="Times New Roman"/>
          <w:sz w:val="28"/>
          <w:szCs w:val="28"/>
        </w:rPr>
        <w:t xml:space="preserve">es </w:t>
      </w:r>
      <w:r w:rsidR="007D14D0">
        <w:rPr>
          <w:rFonts w:ascii="Times New Roman" w:hAnsi="Times New Roman" w:cs="Times New Roman"/>
          <w:sz w:val="28"/>
          <w:szCs w:val="28"/>
        </w:rPr>
        <w:t xml:space="preserve">Anteil nehmende Nachbarschaft </w:t>
      </w:r>
      <w:r w:rsidR="00504F9E">
        <w:rPr>
          <w:rFonts w:ascii="Times New Roman" w:hAnsi="Times New Roman" w:cs="Times New Roman"/>
          <w:sz w:val="28"/>
          <w:szCs w:val="28"/>
        </w:rPr>
        <w:t xml:space="preserve">gab, </w:t>
      </w:r>
      <w:r w:rsidR="00FA5BC2">
        <w:rPr>
          <w:rFonts w:ascii="Times New Roman" w:hAnsi="Times New Roman" w:cs="Times New Roman"/>
          <w:sz w:val="28"/>
          <w:szCs w:val="28"/>
        </w:rPr>
        <w:t xml:space="preserve">der Spielplatz für die Kinder </w:t>
      </w:r>
      <w:r w:rsidR="000B4310">
        <w:rPr>
          <w:rFonts w:ascii="Times New Roman" w:hAnsi="Times New Roman" w:cs="Times New Roman"/>
          <w:sz w:val="28"/>
          <w:szCs w:val="28"/>
        </w:rPr>
        <w:t>eine weitgehend intakte Natur.</w:t>
      </w:r>
      <w:r w:rsidR="00AC0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E5A" w:rsidRDefault="00AC028C" w:rsidP="000B4310">
      <w:pPr>
        <w:pStyle w:val="KeinLeerrau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Die scheinbare Idylle </w:t>
      </w:r>
      <w:r w:rsidR="00217688">
        <w:rPr>
          <w:rFonts w:ascii="Times New Roman" w:hAnsi="Times New Roman" w:cs="Times New Roman"/>
          <w:sz w:val="28"/>
          <w:szCs w:val="28"/>
        </w:rPr>
        <w:t>birgt</w:t>
      </w:r>
      <w:r w:rsidR="00705E59">
        <w:rPr>
          <w:rFonts w:ascii="Times New Roman" w:hAnsi="Times New Roman" w:cs="Times New Roman"/>
          <w:sz w:val="28"/>
          <w:szCs w:val="28"/>
        </w:rPr>
        <w:t xml:space="preserve"> Momente volle</w:t>
      </w:r>
      <w:r w:rsidR="00A81BAB">
        <w:rPr>
          <w:rFonts w:ascii="Times New Roman" w:hAnsi="Times New Roman" w:cs="Times New Roman"/>
          <w:sz w:val="28"/>
          <w:szCs w:val="28"/>
        </w:rPr>
        <w:t xml:space="preserve">r Tragik, </w:t>
      </w:r>
      <w:r w:rsidR="00705E59">
        <w:rPr>
          <w:rFonts w:ascii="Times New Roman" w:hAnsi="Times New Roman" w:cs="Times New Roman"/>
          <w:sz w:val="28"/>
          <w:szCs w:val="28"/>
        </w:rPr>
        <w:t>Komik</w:t>
      </w:r>
      <w:r w:rsidR="00A81BAB">
        <w:rPr>
          <w:rFonts w:ascii="Times New Roman" w:hAnsi="Times New Roman" w:cs="Times New Roman"/>
          <w:sz w:val="28"/>
          <w:szCs w:val="28"/>
        </w:rPr>
        <w:t xml:space="preserve"> und Humor!</w:t>
      </w:r>
    </w:p>
    <w:p w:rsidR="000B4310" w:rsidRDefault="000B4310" w:rsidP="00504F9E">
      <w:pPr>
        <w:pStyle w:val="KeinLeerraum"/>
        <w:jc w:val="distribute"/>
        <w:rPr>
          <w:rFonts w:ascii="Times New Roman" w:hAnsi="Times New Roman" w:cs="Times New Roman"/>
          <w:sz w:val="28"/>
          <w:szCs w:val="28"/>
        </w:rPr>
      </w:pPr>
    </w:p>
    <w:p w:rsidR="00AC028C" w:rsidRDefault="00FA5BC2" w:rsidP="00627E5A">
      <w:pPr>
        <w:pStyle w:val="KeinLeerrau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Sensible Beobachtungen im Dialekt</w:t>
      </w:r>
      <w:r w:rsidR="00BC66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Erinnerungen</w:t>
      </w:r>
      <w:r w:rsidR="007D14D0">
        <w:rPr>
          <w:rFonts w:ascii="Times New Roman" w:hAnsi="Times New Roman" w:cs="Times New Roman"/>
          <w:sz w:val="28"/>
          <w:szCs w:val="28"/>
        </w:rPr>
        <w:t xml:space="preserve"> fern jeglicher Wehmut</w:t>
      </w:r>
      <w:r>
        <w:rPr>
          <w:rFonts w:ascii="Times New Roman" w:hAnsi="Times New Roman" w:cs="Times New Roman"/>
          <w:sz w:val="28"/>
          <w:szCs w:val="28"/>
        </w:rPr>
        <w:t xml:space="preserve">, die ihre Kraft aus der Einfachheit von Sprache und Erlebnis schöpfen. </w:t>
      </w:r>
    </w:p>
    <w:p w:rsidR="00AC028C" w:rsidRDefault="00AC028C" w:rsidP="00627E5A">
      <w:pPr>
        <w:pStyle w:val="KeinLeerraum"/>
        <w:rPr>
          <w:rFonts w:ascii="Times New Roman" w:hAnsi="Times New Roman" w:cs="Times New Roman"/>
          <w:sz w:val="28"/>
          <w:szCs w:val="28"/>
        </w:rPr>
      </w:pPr>
    </w:p>
    <w:p w:rsidR="00504F9E" w:rsidRDefault="007D14D0" w:rsidP="00627E5A">
      <w:pPr>
        <w:pStyle w:val="KeinLeerrau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Die Musik von Peter</w:t>
      </w:r>
      <w:r w:rsidR="00504F9E">
        <w:rPr>
          <w:rFonts w:ascii="Times New Roman" w:hAnsi="Times New Roman" w:cs="Times New Roman"/>
          <w:sz w:val="28"/>
          <w:szCs w:val="28"/>
        </w:rPr>
        <w:t xml:space="preserve"> Holzapfel und Erwin Rehling: </w:t>
      </w:r>
    </w:p>
    <w:p w:rsidR="007D14D0" w:rsidRDefault="00504F9E" w:rsidP="00627E5A">
      <w:pPr>
        <w:pStyle w:val="KeinLeerrau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7D14D0">
        <w:rPr>
          <w:rFonts w:ascii="Times New Roman" w:hAnsi="Times New Roman" w:cs="Times New Roman"/>
          <w:sz w:val="28"/>
          <w:szCs w:val="28"/>
        </w:rPr>
        <w:t xml:space="preserve">in hochartifizielles zeitgenössisches Klanggeflecht, rockig, </w:t>
      </w:r>
      <w:r w:rsidR="00874564">
        <w:rPr>
          <w:rFonts w:ascii="Times New Roman" w:hAnsi="Times New Roman" w:cs="Times New Roman"/>
          <w:sz w:val="28"/>
          <w:szCs w:val="28"/>
        </w:rPr>
        <w:t xml:space="preserve">jazzig, </w:t>
      </w:r>
      <w:r w:rsidR="007D14D0">
        <w:rPr>
          <w:rFonts w:ascii="Times New Roman" w:hAnsi="Times New Roman" w:cs="Times New Roman"/>
          <w:sz w:val="28"/>
          <w:szCs w:val="28"/>
        </w:rPr>
        <w:t xml:space="preserve">experimentell – in </w:t>
      </w:r>
      <w:r w:rsidR="00BC66F7">
        <w:rPr>
          <w:rFonts w:ascii="Times New Roman" w:hAnsi="Times New Roman" w:cs="Times New Roman"/>
          <w:sz w:val="28"/>
          <w:szCs w:val="28"/>
        </w:rPr>
        <w:t>direkter</w:t>
      </w:r>
      <w:r w:rsidR="007D14D0">
        <w:rPr>
          <w:rFonts w:ascii="Times New Roman" w:hAnsi="Times New Roman" w:cs="Times New Roman"/>
          <w:sz w:val="28"/>
          <w:szCs w:val="28"/>
        </w:rPr>
        <w:t xml:space="preserve"> Verbindung zu den Geschichten</w:t>
      </w:r>
      <w:r w:rsidR="00BC66F7">
        <w:rPr>
          <w:rFonts w:ascii="Times New Roman" w:hAnsi="Times New Roman" w:cs="Times New Roman"/>
          <w:sz w:val="28"/>
          <w:szCs w:val="28"/>
        </w:rPr>
        <w:t>.</w:t>
      </w:r>
    </w:p>
    <w:p w:rsidR="006A6801" w:rsidRPr="006A6801" w:rsidRDefault="006A6801" w:rsidP="00627E5A">
      <w:pPr>
        <w:pStyle w:val="KeinLeerraum"/>
        <w:rPr>
          <w:rFonts w:ascii="Times New Roman" w:hAnsi="Times New Roman" w:cs="Times New Roman"/>
          <w:sz w:val="28"/>
          <w:szCs w:val="28"/>
        </w:rPr>
      </w:pPr>
    </w:p>
    <w:p w:rsidR="00A81BAB" w:rsidRPr="00217688" w:rsidRDefault="00A81BAB" w:rsidP="006A6801">
      <w:pPr>
        <w:pStyle w:val="KeinLeerraum"/>
        <w:rPr>
          <w:rFonts w:ascii="Times New Roman" w:hAnsi="Times New Roman" w:cs="Times New Roman"/>
          <w:b/>
          <w:i/>
          <w:sz w:val="28"/>
          <w:szCs w:val="28"/>
        </w:rPr>
      </w:pPr>
    </w:p>
    <w:p w:rsidR="006A6801" w:rsidRPr="006A6801" w:rsidRDefault="006A6801" w:rsidP="006A6801">
      <w:pPr>
        <w:pStyle w:val="KeinLeerraum"/>
        <w:rPr>
          <w:rFonts w:ascii="Times New Roman" w:hAnsi="Times New Roman" w:cs="Times New Roman"/>
          <w:sz w:val="28"/>
          <w:szCs w:val="28"/>
          <w:lang w:val="en-US"/>
        </w:rPr>
      </w:pPr>
      <w:r w:rsidRPr="00A81BAB">
        <w:rPr>
          <w:rFonts w:ascii="Times New Roman" w:hAnsi="Times New Roman" w:cs="Times New Roman"/>
          <w:b/>
          <w:i/>
          <w:sz w:val="28"/>
          <w:szCs w:val="28"/>
          <w:lang w:val="en-US"/>
        </w:rPr>
        <w:t>Peter Holzapfel</w:t>
      </w:r>
      <w:r w:rsidRPr="00A81BAB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Pr="006A6801">
        <w:rPr>
          <w:rFonts w:ascii="Times New Roman" w:hAnsi="Times New Roman" w:cs="Times New Roman"/>
          <w:sz w:val="28"/>
          <w:szCs w:val="28"/>
          <w:lang w:val="en-US"/>
        </w:rPr>
        <w:t xml:space="preserve">  Posaune, Gitarren, Melodica, Electronics</w:t>
      </w:r>
    </w:p>
    <w:p w:rsidR="006A6801" w:rsidRPr="006A6801" w:rsidRDefault="006A6801" w:rsidP="006A6801">
      <w:pPr>
        <w:pStyle w:val="KeinLeerraum"/>
        <w:rPr>
          <w:rFonts w:ascii="Times New Roman" w:hAnsi="Times New Roman" w:cs="Times New Roman"/>
          <w:sz w:val="28"/>
          <w:szCs w:val="28"/>
        </w:rPr>
      </w:pPr>
      <w:r w:rsidRPr="00A81BAB">
        <w:rPr>
          <w:rFonts w:ascii="Times New Roman" w:hAnsi="Times New Roman" w:cs="Times New Roman"/>
          <w:b/>
          <w:i/>
          <w:sz w:val="28"/>
          <w:szCs w:val="28"/>
        </w:rPr>
        <w:t>Erwin Rehling</w:t>
      </w:r>
      <w:r w:rsidRPr="00A81BAB">
        <w:rPr>
          <w:rFonts w:ascii="Times New Roman" w:hAnsi="Times New Roman" w:cs="Times New Roman"/>
          <w:b/>
          <w:sz w:val="28"/>
          <w:szCs w:val="28"/>
        </w:rPr>
        <w:t>,</w:t>
      </w:r>
      <w:r w:rsidRPr="006A6801">
        <w:rPr>
          <w:rFonts w:ascii="Times New Roman" w:hAnsi="Times New Roman" w:cs="Times New Roman"/>
          <w:sz w:val="28"/>
          <w:szCs w:val="28"/>
        </w:rPr>
        <w:t xml:space="preserve">   Geschichten, Schlagzeug, Steine, Marimba</w:t>
      </w:r>
    </w:p>
    <w:p w:rsidR="00D155CC" w:rsidRDefault="00D155CC" w:rsidP="00627E5A">
      <w:pPr>
        <w:pStyle w:val="KeinLeerraum"/>
        <w:rPr>
          <w:rFonts w:ascii="Times New Roman" w:hAnsi="Times New Roman" w:cs="Times New Roman"/>
          <w:sz w:val="28"/>
          <w:szCs w:val="28"/>
        </w:rPr>
      </w:pPr>
    </w:p>
    <w:p w:rsidR="006A6801" w:rsidRPr="00627E5A" w:rsidRDefault="00D155CC" w:rsidP="00627E5A">
      <w:pPr>
        <w:pStyle w:val="KeinLeerraum"/>
        <w:rPr>
          <w:rFonts w:ascii="Times New Roman" w:hAnsi="Times New Roman" w:cs="Times New Roman"/>
          <w:sz w:val="28"/>
          <w:szCs w:val="28"/>
        </w:rPr>
      </w:pPr>
      <w:r w:rsidRPr="00D155CC">
        <w:rPr>
          <w:rFonts w:ascii="Times New Roman" w:hAnsi="Times New Roman" w:cs="Times New Roman"/>
          <w:noProof/>
          <w:sz w:val="28"/>
          <w:szCs w:val="28"/>
          <w:lang w:eastAsia="de-DE"/>
        </w:rPr>
        <w:drawing>
          <wp:inline distT="0" distB="0" distL="0" distR="0">
            <wp:extent cx="2499863" cy="3392976"/>
            <wp:effectExtent l="19050" t="0" r="0" b="0"/>
            <wp:docPr id="3" name="Bild 2" descr="C:\Users\erwin\Documents\Neues von Früher\Holzapfel und Rehling\-®2013_wernerbauer_Erwin+Pi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win\Documents\Neues von Früher\Holzapfel und Rehling\-®2013_wernerbauer_Erwin+Pit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37" cy="339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6801" w:rsidRPr="00627E5A" w:rsidSect="002F3A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9F9" w:rsidRDefault="00D229F9" w:rsidP="00D155CC">
      <w:pPr>
        <w:spacing w:after="0" w:line="240" w:lineRule="auto"/>
      </w:pPr>
      <w:r>
        <w:separator/>
      </w:r>
    </w:p>
  </w:endnote>
  <w:endnote w:type="continuationSeparator" w:id="0">
    <w:p w:rsidR="00D229F9" w:rsidRDefault="00D229F9" w:rsidP="00D15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9F9" w:rsidRDefault="00D229F9" w:rsidP="00D155CC">
      <w:pPr>
        <w:spacing w:after="0" w:line="240" w:lineRule="auto"/>
      </w:pPr>
      <w:r>
        <w:separator/>
      </w:r>
    </w:p>
  </w:footnote>
  <w:footnote w:type="continuationSeparator" w:id="0">
    <w:p w:rsidR="00D229F9" w:rsidRDefault="00D229F9" w:rsidP="00D15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5A"/>
    <w:rsid w:val="000B4310"/>
    <w:rsid w:val="001273C9"/>
    <w:rsid w:val="00196B7A"/>
    <w:rsid w:val="001E6B4A"/>
    <w:rsid w:val="00207E72"/>
    <w:rsid w:val="00217688"/>
    <w:rsid w:val="002B19E6"/>
    <w:rsid w:val="002F3AC3"/>
    <w:rsid w:val="0034503A"/>
    <w:rsid w:val="003A4408"/>
    <w:rsid w:val="00504F9E"/>
    <w:rsid w:val="00627E5A"/>
    <w:rsid w:val="0068214C"/>
    <w:rsid w:val="006A6801"/>
    <w:rsid w:val="00705E59"/>
    <w:rsid w:val="00741BDD"/>
    <w:rsid w:val="007D14D0"/>
    <w:rsid w:val="007F52A5"/>
    <w:rsid w:val="008152A1"/>
    <w:rsid w:val="00874564"/>
    <w:rsid w:val="008B626E"/>
    <w:rsid w:val="00916F30"/>
    <w:rsid w:val="00956DE4"/>
    <w:rsid w:val="009E53C1"/>
    <w:rsid w:val="009F2A3F"/>
    <w:rsid w:val="00A81BAB"/>
    <w:rsid w:val="00AC028C"/>
    <w:rsid w:val="00BC66F7"/>
    <w:rsid w:val="00C07815"/>
    <w:rsid w:val="00D155CC"/>
    <w:rsid w:val="00D229F9"/>
    <w:rsid w:val="00D22B9C"/>
    <w:rsid w:val="00DD6C0B"/>
    <w:rsid w:val="00FA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D1E74-2C03-49F4-90AF-56175397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2F3A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27E5A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55C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D15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155CC"/>
  </w:style>
  <w:style w:type="paragraph" w:styleId="Fuzeile">
    <w:name w:val="footer"/>
    <w:basedOn w:val="Standard"/>
    <w:link w:val="FuzeileZchn"/>
    <w:uiPriority w:val="99"/>
    <w:semiHidden/>
    <w:unhideWhenUsed/>
    <w:rsid w:val="00D15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15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</dc:creator>
  <cp:lastModifiedBy>kraftkwalle</cp:lastModifiedBy>
  <cp:revision>2</cp:revision>
  <cp:lastPrinted>2016-05-26T08:13:00Z</cp:lastPrinted>
  <dcterms:created xsi:type="dcterms:W3CDTF">2016-05-26T08:14:00Z</dcterms:created>
  <dcterms:modified xsi:type="dcterms:W3CDTF">2016-05-26T08:14:00Z</dcterms:modified>
</cp:coreProperties>
</file>